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9" w:rsidRPr="00466A79" w:rsidRDefault="00466A79" w:rsidP="00466A79">
      <w:pPr>
        <w:shd w:val="clear" w:color="auto" w:fill="F8E7D1"/>
        <w:spacing w:before="30" w:line="450" w:lineRule="atLeast"/>
        <w:ind w:left="180"/>
        <w:jc w:val="left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26"/>
          <w:szCs w:val="26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pacing w:val="-15"/>
          <w:kern w:val="36"/>
          <w:sz w:val="26"/>
          <w:szCs w:val="26"/>
          <w:lang w:eastAsia="ru-RU"/>
        </w:rPr>
        <w:t>Композитор Сергей Прокофьев: биография певца жизни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Композитор Сергей Прокоф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зитор Сергей Прокофь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1918 году Сергей Сергеевич Прокофьев завел себе альбом, в котором все его друзья должны были оставить записи на одну и ту же тему: «Что Вы думаете  о  солнце?»  Композитор не случайно выбрал ее, ведь  солнце — источник жизни, а он сам всегда, во всех своих произведениях был певцом жизни.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  том, каким был Прокофьев композитором, мы знаем из его сочинений, а о том, каким он был человеком, что он любил, к чему стремился, мы лучше всего можем узнать из его «Автобиографии».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«Склонность к записыванию была мне  свойственна с самого детства, и она  поощрялась родителями,— сообщает Сергей Прокофьев на первых страницах «Автобиографии».— В шесть лет  я уже  писал  музыку.  В семь, научившись в  шахматы, завел тетрадку и стал  записывать партии;  первая из них — полученный мною  «пастушеский» мат в три хода. </w:t>
      </w:r>
      <w:proofErr w:type="gramStart"/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В девать</w:t>
      </w:r>
      <w:proofErr w:type="gramEnd"/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лет писались истории боевых оловянных солдатиков с учетом потерь и диаграммами  передвижений. В  двенадцать я подсмотрел, как мой профессор музыки писал дневник. Это показалось </w:t>
      </w:r>
      <w:proofErr w:type="gramStart"/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совершенно замечательным</w:t>
      </w:r>
      <w:proofErr w:type="gramEnd"/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, и я стал вести свой  собственный, под  страшным секретом ото всех».</w:t>
      </w:r>
    </w:p>
    <w:p w:rsidR="00466A79" w:rsidRP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Детство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Прокофьев  родился и провел детские годы в имении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Сонцовка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 нынешней Донецкой области), где отец его,  ученый агроном, был управляющим. Уже зрелым человеком Прокофьев с удовольствием вспоминал 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сонцовское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степное приволье,  игры в саду с друзьями  — деревенскими ребятишками, начало занятий музыкой под руководством  матери, Марии  Григорьевны.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562100" cy="1714500"/>
            <wp:effectExtent l="19050" t="0" r="0" b="0"/>
            <wp:docPr id="2" name="Рисунок 2" descr="Прокофьев опера &quot;Велик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кофьев опера &quot;Великан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Еще не зная нот, по слуху, мальчик пытался играть  на рояле что-то свое. И нотам он выучился, главным образом, для того, чтобы это «свое» записывать. А в девять лет, после поездки в Москву и  под  впечатлением первой услышанной оперы (это был «Фауст»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Гуно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Сережа решил сочинить свою оперу, сюжет которой он тоже сам придумал. Это была опера  «Великан» в трех действиях с приключениями, поединками и прочим.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Родители  Прокофьева были людьми образованными и сами взялись за начальное </w:t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мальчика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по всем школьным предметам. Но  учить правилам сочинения музыки они, конечно, не могли. Потому, взяв сына в одну из  обычных своих зимних поездок в Москву, Мария Григорьевна  привела его к известному  композитору  и педагогу Сергею Ивановичу Танееву, который посоветовал  для  занятий  с Сережей пригласить  на лето в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Сонцовку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молодого, только что окончившего консерваторию  композитора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Рейнгольда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Морицевича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Глиэра.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00175" cy="1714500"/>
            <wp:effectExtent l="19050" t="0" r="9525" b="0"/>
            <wp:docPr id="3" name="Рисунок 3" descr="Прокофьев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кофьев юн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Два лета подряд Глиэр провел в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Сонцовке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заминаясь с  Сережей, а также играя с ним в шахматы и в крокет — в роли уже не учителя, а старшего товарища. И  когда осенью 1904 года тринадцатилетний Сергей Прокофьев  приехал в Петербург держать экзамен в консерваторию, он  привез с собой необыкновенно солидный багаж сочинений. В толстой папке находились две оперы, соната,  симфония и множество  маленьких  фортепианных пьесок — «Песенок», — написанных под руководством Глиэра. Некоторые «Песенки» были такими  оригинальными и острыми по звучанию, что один  из друзей  Сережи  посоветовал  называть  их  не  «Песенками», а «Собачками»,  потому  что они «кусались».</w:t>
      </w: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66A79" w:rsidRP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Годы учебы в консерватории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476625" cy="2590800"/>
            <wp:effectExtent l="19050" t="0" r="9525" b="0"/>
            <wp:docPr id="4" name="Рисунок 4" descr="Прокофьев консерв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кофьев консерва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 консерватории Сережа был самым младшим среди однокурсников. И, конечно, ему  было трудно с ними подружиться, тем более что он иногда из озорства подсчитывал  количество ошибок  в музыкальных задачах каждого из учеников, выводил среднюю цифру за определенный период — и результаты  для  многих были неутешительными…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71750" cy="3409950"/>
            <wp:effectExtent l="19050" t="0" r="0" b="0"/>
            <wp:docPr id="5" name="Рисунок 5" descr="Портрет композитора Прокофьева С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трет композитора Прокофьева С.С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 вот в консерватории появился еще один  ученик, в мундире  поручика саперного батальона, всегда  очень сдержанный, строгий, подтянутый. Это был Николай  Яковлевич 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Мясковский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 в будущем известный  композитор, ставший в советское время главой московской композиторской  школы. Несмотря на разницу лет (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Мясковскому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было двадцать  пять,  а Прокофьеву — пятнадцать), между ними завязалась дружба на  всю жизнь. Они всегда показывали  друг другу свои сочинения, обсуждали их — лично и в письмах.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классах теории композиции и свободного сочинения Прокофьев, в  общем, пришелся  не ко двору — слишком непочтительным к консерваторской традиции был его своеобразный  талант. Самые смелые сочинения Прокофьев даже не решался показывать  учителям, зная, что  это  вызовет недоумение или раздражение.  Отношение  педагогов  выразилось в весьма  средних оценках  в  композиторском  дипломе Прокофьева. Но у молодого  музыканта  была в запасе еще одна  специальность — фортепиано, — по которой он еще раз окончил  консерваторию  весной  1914  года.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«Если к плохому качеству композиторского диплома  я отнесся  равнодушно,— вспоминал потом Прокофьев,— то на этот раз меня заела амбиция, и я решил кончить по фортепиано первым».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Прокофьев  пошел  на  риск:  вместо классического фортепианного концерта  он решил сыграть свой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собственныи</w:t>
      </w:r>
      <w:proofErr w:type="spellEnd"/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ервый концерт, только что изданный,  вручив заблаговременно экзаменаторам  ноты. Ликующая,  полная молодого задора музыка концерта захватила слушателей, выступление Прокофьева   прошло  триумфально, и он  получил диплом  с отличием и  премию  имени  Антона Рубинштейна.</w:t>
      </w:r>
    </w:p>
    <w:p w:rsidR="00466A79" w:rsidRP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творческой деятельности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Творческая энергия  молодого композитора Прокофьева была  поистине  вулканической. Он работал быстро, смело, неутомимо, стремясь охватить самые разные жанры  и формы. За первым фортепианным концертом последовал второй, а за  ним — первый скрипичный, опера, балет, романсы.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95500" cy="2857500"/>
            <wp:effectExtent l="19050" t="0" r="0" b="0"/>
            <wp:docPr id="6" name="Рисунок 6" descr="С.С. Прокофьев: портрет композ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.С. Прокофьев: портрет композит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  из  сочинений   С.С. Прокофьева особенно характерно для раннего  периода. Это «Скифская сюита», созданная на основе музыки несостоявшегося балета. Поклонение языческим богам, неистовая  «Пляска </w:t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нечисти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тихая  и таинственная картина спящей скифской степи и, наконец, ослепительный финал — «Восход солнца»,— все  это передано в ошеломляюще-ярких оркестровых красках, стихийных нарастаниях звучности, энергичных ритмах. 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Вдохновенный оптимизм сюиты, пронизывающий ее свет тем примечательнее,  что создавалась она в трудные годы первой мировой войны.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Сергей Прокофьев очень быстро  вошел в первый ряд композиторов, известных не только на родине, но и за рубежом, хотя его музыка  всегда вызывала споры, а некоторые произведения, особенно сценические, годами ждали исполнения. Но именно сцена особенно притягивала композитора.  Привлекала возможность, идя по пути Мусоргского, выразить в музыкальных интонациях самые тонкие,  тайные оттенки чувства, создать живые человеческие характеры.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Правда, он делал  это и в камерной музыке, например, в вокальной сказке «Гадкий утенок» (по Андерсену). Каждый из обитателей птичьего двора наделен своим  неповторимым характером: степенная мамаша-утка, маленькие восторженные утята и сам главный герой, до превращения в прекрасного лебедя несчастный и всеми презираемый. Услышав эту сказку Прокофьева, А. М. Горький воскликнул: «А ведь это он про себя написал, про себя!»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0" cy="3667125"/>
            <wp:effectExtent l="19050" t="0" r="0" b="0"/>
            <wp:docPr id="7" name="Рисунок 7" descr="Портрет композитора Прокоф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рет композитора Прокофье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Удивительно разнообразны, а иногда и резко контрастны сочинения молодого Прокофьева. В 1918 году была впервые исполнена его «Классическая симфония» — изящное, сверкающее  весельем и тонким юмором сочинение. Ее название, как бы подчеркивающее намеренную стилизацию — подражание манере Гайдна и Моцарта, — сейчас нами воспринимается уже без кавычек: это подлинная классика музыки советского периода. В творчестве композитора симфония  начала собой светлую и ясную линию, которая  прочерчивается вплоть до поздних сочинений — балета «Золушка», Седьмой  симфонии.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почти одновременно с «Классической симфонией» возникло грандиозное вокально-симфоническое произведение «Семеро их»,  вновь, как  и «Скифская  сюита», 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возрождающее образы глубочайшей древности, но при этом какими-то сложными и неясными ассоциациями связанное с революционными событиями, потрясшими в  1917 году Россию  и весь мир.  «Странный поворот» творческой мысли  удивлял впоследствии и самого Прокофьева.</w:t>
      </w:r>
    </w:p>
    <w:p w:rsidR="00466A79" w:rsidRP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Заграница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более странный поворот  произошел  в самой биографии композитора. Весной 1918 года, получив заграничный паспорт, он уехал в Америку, не слушая советов друзей, предостерегавших его: «Когда вы вернетесь, вас не будут понимать». И  действительно, длительное  пребывание за рубежом (до 1933 года) отрицательно сказалось на контакте композитора  с  аудиторией, тем более что ее состав  за эти годы сильно изменился и расширился.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76575" cy="4857750"/>
            <wp:effectExtent l="19050" t="0" r="9525" b="0"/>
            <wp:docPr id="8" name="Рисунок 8" descr="Ромео и Джульета Прокоф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ео и Джульета Прокофьев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 годы, проведенные за рубежом, не означали полного отрыва от родины. Три концертных поездки в Советский Союз были поводом для общения и со  старыми  друзьями, и с новой аудиторией. В 1926 году в Ленинграде ставится опера «Любовь к трем апельсинам», задуманная еще на  родине, но написанная  за  рубежом. За год до этого Прокофьев  написал балет «Стальной  скок»  — ряд  картин  из жизни молодой Советской республики. Пестрые бытовые зарисовки и музыкально-хореографические портреты Комиссара, Оратора, Работницы, Матроса соседствуют с  индустриальными картинами («Фабрика», «Молоты»).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Это  произведение  обрело  жизнь лишь на концертной эстраде в виде симфонической сюиты. В 1933 году Прокофьев окончательно возвращается на родину, выезжая за ее  пределы лишь ненадолго.  Годы по возвращении оказались едва ли не самыми урожайными в его жизни и вообще  очень  продуктивными.  Одно за другим  создаются  произведения, и каждое из них обозначает собой новый, высокий этап в том или  ином жанре. Опера «Семен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Котко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балет «Ромео и  Джульетта»,  музыка к фильму «Александр Невский», на основе которой композитор создал  ораторию,— все это вошло в золотой  фонд музыки советского периода.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Передать сюжет шекспировской трагедии средствами танца и танцевальной музыки — такая задача казалась многим невыполнимой и даже противоестественной. Прокофьев подошел к ней так, как будто никаких балетных условностей не существовало.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он отказался от построения балета как ряда законченных номеров, в паузах между которыми танцоры раскланиваются  и благодарят публику  за аплодисменты.  У Прокофьева и  музыка, и хореографическое действие развиваются непрерывно, следуя законам драмы. Этот балет, впервые поставленный в Ленинграде, оказался  выдающимся  художественным событием, тем более что непревзойденной Джульеттой стала Галина Уланова.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совсем  небывалая задача решена композитором в «Кантате к 20-летию Октября». Музыка написана на документальный текст:  в ней использованы статьи, речи и письма К. Маркса и В. И. Ленина. Произведение было до того неслыханно новым, что кантате пришлось  ждать исполнения  целых 20 лет…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Разные сюжеты, разные жанры…</w:t>
      </w:r>
    </w:p>
    <w:p w:rsidR="00466A79" w:rsidRPr="00466A79" w:rsidRDefault="00466A79" w:rsidP="00466A79">
      <w:pPr>
        <w:shd w:val="clear" w:color="auto" w:fill="FBF2E5"/>
        <w:spacing w:line="315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Произведения зрелого периода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486025" cy="1628775"/>
            <wp:effectExtent l="19050" t="0" r="9525" b="0"/>
            <wp:docPr id="9" name="Рисунок 9" descr="Александр Невский С.С. Прокоф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ександр Невский С.С. Прокофьев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Но, окидывая общим взглядом сочинения зрелого периода и сравнивая их с ранними, можно ясно видеть общую тенденцию: неуемное кипение творческой мысли сменяется мудрой уравновешенностью, интерес к невероятному, сказочному, легендарному  сменяется интересом к реальным человеческим судьбам  («Семен 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Котко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— опера о  молодом  солдате), к героическому прошлому родной страны («Александр  Невский», опера  «Война  и мир»), к вечной теме любви и смерти («Ромео и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Джульетта»).</w:t>
      </w:r>
      <w:proofErr w:type="gramEnd"/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этом не исчез и всегда свойственный Прокофьеву юмор. В сказке </w:t>
      </w:r>
      <w:r w:rsidRPr="00466A7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3" w:tooltip="Мультфильм «Петя и волк»" w:history="1">
        <w:r w:rsidRPr="00466A79">
          <w:rPr>
            <w:rFonts w:ascii="Arial" w:eastAsia="Times New Roman" w:hAnsi="Arial" w:cs="Arial"/>
            <w:color w:val="CC5922"/>
            <w:sz w:val="23"/>
            <w:lang w:eastAsia="ru-RU"/>
          </w:rPr>
          <w:t>«Петя и волк»</w:t>
        </w:r>
      </w:hyperlink>
      <w:r w:rsidRPr="00466A7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(для чтеца  и симфонического оркестра), обращенной к самым молодым слушателям, в шутливой форме дается много  интересных  сведений.  Каждый персонаж охарактеризован каким-либо инструментом. Получился своего рода путеводитель по оркестру и одновременно веселая, забавная музыка.  </w:t>
      </w:r>
      <w:hyperlink r:id="rId14" w:tooltip="Мультфильм «Петя и волк» Уолта Диснея" w:history="1">
        <w:r w:rsidRPr="00466A79">
          <w:rPr>
            <w:rFonts w:ascii="Arial" w:eastAsia="Times New Roman" w:hAnsi="Arial" w:cs="Arial"/>
            <w:color w:val="CC5922"/>
            <w:sz w:val="23"/>
            <w:lang w:eastAsia="ru-RU"/>
          </w:rPr>
          <w:t>«Петя и волк»</w:t>
        </w:r>
      </w:hyperlink>
      <w:r w:rsidRPr="00466A7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одно из сочинений, в котором  композитор  достиг «новой простоты», как он сам это называл, то есть такой  манеры изложения мыслей, которая легко доходит до слушателя, не снижая и не обедняя самой мысли.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Вершина творчества Прокофьева — его опера  «Война и мир». Сюжет великого </w:t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произведении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Л. Толстого, воссоздающий героические страницы  русской  истории, воспринимался в годы Отечественной войны (а  именно  тогда создавалась опера)  необычайно остро и современно.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72000" cy="2990850"/>
            <wp:effectExtent l="19050" t="0" r="0" b="0"/>
            <wp:docPr id="10" name="Рисунок 10" descr="Прокофьев: опера Война и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кофьев: опера Война и ми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 этом сочинении  соединились лучшие,  наиболее  типичные черты его творчества. Прокофьев здесь и мастер характерного  интонационного портрета,  и монументалист, свободно компонующий  массовые  народные сцены,  и,  наконец, лирик, создавший необыкновенно  поэтичный и женственный образ Наташи.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Как-то раз Прокофьев сравнил творчество со  стрельбой по движущимся мишеням:  «Только взяв прицел вперед, в завтрашний день, вы не останетесь позади, на уровне вчерашних требований».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он  всю жизнь брал «прицел вперед», и,  наверно, именно потому все его  сочинения —  и написанные в годы творческого подъема,  и в годы последней тяжелой болезни, — остались с нами  и  продолжают нести радость слушателям.</w:t>
      </w:r>
    </w:p>
    <w:p w:rsid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Основные сочинения: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Оперы: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«Игрок» (1916)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«Любовь к трем апельсинам»  (1919).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«Огненный  ангел» (1927),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«Семен 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Котко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(1939)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«Обручение в монастыре» (1940)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«Война и мир» (1943)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«Повесть о настоящем человеке» (1948)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Балеты: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proofErr w:type="gram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Сказка про шута</w:t>
      </w:r>
      <w:proofErr w:type="gram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семерых шутов </w:t>
      </w:r>
      <w:proofErr w:type="spellStart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перешутившего</w:t>
      </w:r>
      <w:proofErr w:type="spellEnd"/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(1915)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«Стальной скок» (1925)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«Блудный сын» (1928)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«Ромео и Джульетта» (1936)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«Золушка» (1944)</w:t>
      </w: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«Сказ о каменном цветке» (1950)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Для оркестра: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симфоний (1917, 1924, 1928, 1930, 1944, 1947,  1952)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Для фортепиано с оркестром: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 концертов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Для скрипки  с оркестром: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концерта</w:t>
      </w:r>
    </w:p>
    <w:p w:rsidR="00466A79" w:rsidRPr="00466A79" w:rsidRDefault="00466A79" w:rsidP="00466A79">
      <w:pPr>
        <w:shd w:val="clear" w:color="auto" w:fill="FBF2E5"/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A7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Большое  количество камерных, фортепианных (в том числе 9 сонат), вокальных произведений.</w:t>
      </w:r>
    </w:p>
    <w:p w:rsidR="00D27B0C" w:rsidRDefault="00D27B0C"/>
    <w:sectPr w:rsidR="00D27B0C" w:rsidSect="00D2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79"/>
    <w:rsid w:val="002A69EC"/>
    <w:rsid w:val="00466A79"/>
    <w:rsid w:val="00665CB4"/>
    <w:rsid w:val="00D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0C"/>
  </w:style>
  <w:style w:type="paragraph" w:styleId="1">
    <w:name w:val="heading 1"/>
    <w:basedOn w:val="a"/>
    <w:link w:val="10"/>
    <w:uiPriority w:val="9"/>
    <w:qFormat/>
    <w:rsid w:val="00466A7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A7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6A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A79"/>
  </w:style>
  <w:style w:type="character" w:styleId="a4">
    <w:name w:val="Hyperlink"/>
    <w:basedOn w:val="a0"/>
    <w:uiPriority w:val="99"/>
    <w:semiHidden/>
    <w:unhideWhenUsed/>
    <w:rsid w:val="00466A79"/>
    <w:rPr>
      <w:color w:val="0000FF"/>
      <w:u w:val="single"/>
    </w:rPr>
  </w:style>
  <w:style w:type="character" w:styleId="a5">
    <w:name w:val="Emphasis"/>
    <w:basedOn w:val="a0"/>
    <w:uiPriority w:val="20"/>
    <w:qFormat/>
    <w:rsid w:val="00466A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779">
          <w:marLeft w:val="0"/>
          <w:marRight w:val="0"/>
          <w:marTop w:val="0"/>
          <w:marBottom w:val="0"/>
          <w:divBdr>
            <w:top w:val="single" w:sz="6" w:space="8" w:color="EFEFEF"/>
            <w:left w:val="single" w:sz="6" w:space="8" w:color="EFEFEF"/>
            <w:bottom w:val="single" w:sz="6" w:space="8" w:color="EFEFEF"/>
            <w:right w:val="single" w:sz="6" w:space="8" w:color="EFEFEF"/>
          </w:divBdr>
          <w:divsChild>
            <w:div w:id="1836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8610">
                  <w:blockQuote w:val="1"/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36" w:space="15" w:color="CC0000"/>
                    <w:bottom w:val="none" w:sz="0" w:space="0" w:color="auto"/>
                    <w:right w:val="none" w:sz="0" w:space="0" w:color="auto"/>
                  </w:divBdr>
                </w:div>
                <w:div w:id="836843395">
                  <w:blockQuote w:val="1"/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36" w:space="15" w:color="CC0000"/>
                    <w:bottom w:val="none" w:sz="0" w:space="0" w:color="auto"/>
                    <w:right w:val="none" w:sz="0" w:space="0" w:color="auto"/>
                  </w:divBdr>
                </w:div>
                <w:div w:id="595988210">
                  <w:blockQuote w:val="1"/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36" w:space="15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propianino.ru/multfilm-petya-i-vol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propianino.ru/multfilm-petya-i-volk-uolta-disn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1972</Words>
  <Characters>11241</Characters>
  <Application>Microsoft Office Word</Application>
  <DocSecurity>0</DocSecurity>
  <Lines>93</Lines>
  <Paragraphs>26</Paragraphs>
  <ScaleCrop>false</ScaleCrop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2016-01-03T21:28:00Z</dcterms:created>
  <dcterms:modified xsi:type="dcterms:W3CDTF">2016-01-03T21:29:00Z</dcterms:modified>
</cp:coreProperties>
</file>